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50" w:rsidRDefault="00564950" w:rsidP="00564950">
      <w:pPr>
        <w:pStyle w:val="11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564950" w:rsidRDefault="00564950" w:rsidP="00564950">
      <w:pPr>
        <w:pStyle w:val="11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795DD7">
        <w:rPr>
          <w:b/>
          <w:sz w:val="28"/>
          <w:szCs w:val="28"/>
          <w:lang w:val="ru-RU"/>
        </w:rPr>
        <w:t>Пристеньская основная</w:t>
      </w:r>
      <w:r>
        <w:rPr>
          <w:b/>
          <w:sz w:val="28"/>
          <w:szCs w:val="28"/>
          <w:lang w:val="ru-RU"/>
        </w:rPr>
        <w:t xml:space="preserve"> общеобразовательная школа </w:t>
      </w:r>
    </w:p>
    <w:p w:rsidR="00564950" w:rsidRDefault="00564950" w:rsidP="00564950">
      <w:pPr>
        <w:pStyle w:val="11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Ровеньского района Белгородской области»</w:t>
      </w:r>
    </w:p>
    <w:p w:rsidR="00564950" w:rsidRDefault="00564950" w:rsidP="00564950">
      <w:pPr>
        <w:pStyle w:val="11"/>
        <w:spacing w:before="0" w:after="0"/>
        <w:jc w:val="center"/>
        <w:rPr>
          <w:b/>
          <w:sz w:val="24"/>
          <w:szCs w:val="24"/>
          <w:highlight w:val="yellow"/>
          <w:lang w:val="ru-RU"/>
        </w:rPr>
      </w:pPr>
    </w:p>
    <w:tbl>
      <w:tblPr>
        <w:tblStyle w:val="StGen0"/>
        <w:tblW w:w="9289" w:type="dxa"/>
        <w:tblLayout w:type="fixed"/>
        <w:tblLook w:val="0600" w:firstRow="0" w:lastRow="0" w:firstColumn="0" w:lastColumn="0" w:noHBand="1" w:noVBand="1"/>
      </w:tblPr>
      <w:tblGrid>
        <w:gridCol w:w="4895"/>
        <w:gridCol w:w="4394"/>
      </w:tblGrid>
      <w:tr w:rsidR="00564950" w:rsidRPr="00795DD7" w:rsidTr="00CC2214">
        <w:trPr>
          <w:trHeight w:val="1234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950" w:rsidRDefault="00564950" w:rsidP="00CC2214">
            <w:pPr>
              <w:pStyle w:val="11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СОГЛАСОВАНО </w:t>
            </w:r>
            <w:r>
              <w:rPr>
                <w:b/>
                <w:lang w:val="ru-RU"/>
              </w:rPr>
              <w:br/>
            </w:r>
            <w:r>
              <w:rPr>
                <w:b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b/>
                <w:sz w:val="24"/>
                <w:szCs w:val="24"/>
              </w:rPr>
              <w:t> </w:t>
            </w:r>
          </w:p>
          <w:p w:rsidR="00564950" w:rsidRDefault="00795DD7" w:rsidP="00CC2214">
            <w:pPr>
              <w:pStyle w:val="11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4" name="AutoShape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q8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uZERy26&#10;30XImdmE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I6uqv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564950">
              <w:rPr>
                <w:b/>
                <w:sz w:val="24"/>
                <w:szCs w:val="24"/>
                <w:lang w:val="ru-RU"/>
              </w:rPr>
              <w:t>МБОУ «</w:t>
            </w:r>
            <w:r>
              <w:rPr>
                <w:b/>
                <w:sz w:val="24"/>
                <w:szCs w:val="24"/>
                <w:lang w:val="ru-RU"/>
              </w:rPr>
              <w:t>Пристеньская</w:t>
            </w:r>
            <w:r w:rsidR="0056495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564950" w:rsidRDefault="00795DD7" w:rsidP="00CC2214">
            <w:pPr>
              <w:pStyle w:val="11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основна</w:t>
            </w:r>
            <w:r w:rsidR="00564950">
              <w:rPr>
                <w:b/>
                <w:sz w:val="24"/>
                <w:szCs w:val="24"/>
                <w:lang w:val="ru-RU"/>
              </w:rPr>
              <w:t xml:space="preserve">я общеобразовательная школа» </w:t>
            </w:r>
          </w:p>
          <w:p w:rsidR="00564950" w:rsidRDefault="00564950" w:rsidP="00795DD7">
            <w:pPr>
              <w:pStyle w:val="11"/>
              <w:spacing w:before="0" w:after="0"/>
              <w:jc w:val="both"/>
              <w:rPr>
                <w:b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Протокол №1 от </w:t>
            </w:r>
            <w:r w:rsidR="00795DD7">
              <w:rPr>
                <w:b/>
                <w:sz w:val="24"/>
                <w:szCs w:val="24"/>
                <w:lang w:val="ru-RU"/>
              </w:rPr>
              <w:t>28</w:t>
            </w:r>
            <w:r>
              <w:rPr>
                <w:b/>
                <w:sz w:val="24"/>
                <w:szCs w:val="24"/>
                <w:lang w:val="ru-RU"/>
              </w:rPr>
              <w:t xml:space="preserve">.08.2024 г. 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950" w:rsidRDefault="00564950" w:rsidP="00CC2214">
            <w:pPr>
              <w:pStyle w:val="11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УТВЕРЖДЕНО </w:t>
            </w:r>
            <w:r>
              <w:rPr>
                <w:b/>
                <w:lang w:val="ru-RU"/>
              </w:rPr>
              <w:br/>
            </w:r>
            <w:r>
              <w:rPr>
                <w:b/>
                <w:sz w:val="24"/>
                <w:szCs w:val="24"/>
                <w:lang w:val="ru-RU"/>
              </w:rPr>
              <w:t>приказом по МБОУ «</w:t>
            </w:r>
            <w:r w:rsidR="00795DD7">
              <w:rPr>
                <w:b/>
                <w:sz w:val="24"/>
                <w:szCs w:val="24"/>
                <w:lang w:val="ru-RU"/>
              </w:rPr>
              <w:t>Пристеньская</w:t>
            </w:r>
          </w:p>
          <w:p w:rsidR="00564950" w:rsidRDefault="00795DD7" w:rsidP="00CC2214">
            <w:pPr>
              <w:pStyle w:val="11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ru-RU"/>
              </w:rPr>
              <w:t>основна</w:t>
            </w:r>
            <w:r w:rsidR="00564950">
              <w:rPr>
                <w:b/>
                <w:sz w:val="24"/>
                <w:szCs w:val="24"/>
                <w:lang w:val="ru-RU"/>
              </w:rPr>
              <w:t xml:space="preserve">я общеобразовательная школа» </w:t>
            </w:r>
          </w:p>
          <w:p w:rsidR="00564950" w:rsidRDefault="00564950" w:rsidP="00CC2214">
            <w:pPr>
              <w:pStyle w:val="11"/>
              <w:spacing w:before="0"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  <w:r w:rsidR="00795DD7">
              <w:rPr>
                <w:b/>
                <w:lang w:val="ru-RU"/>
              </w:rPr>
              <w:t>72/2</w:t>
            </w:r>
            <w:r>
              <w:rPr>
                <w:b/>
                <w:lang w:val="ru-RU"/>
              </w:rPr>
              <w:t xml:space="preserve"> от 30.08.2024г.</w:t>
            </w:r>
          </w:p>
          <w:p w:rsidR="00564950" w:rsidRDefault="00795DD7" w:rsidP="00795DD7">
            <w:pPr>
              <w:pStyle w:val="11"/>
              <w:spacing w:before="0"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Директор</w:t>
            </w: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3419B9E1" wp14:editId="59FCB9D7">
                  <wp:extent cx="753745" cy="372745"/>
                  <wp:effectExtent l="0" t="0" r="0" b="0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950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Е.В.Бабенко</w:t>
            </w:r>
            <w:r w:rsidR="00564950">
              <w:rPr>
                <w:b/>
                <w:lang w:val="ru-RU"/>
              </w:rPr>
              <w:t>/</w:t>
            </w:r>
          </w:p>
        </w:tc>
      </w:tr>
    </w:tbl>
    <w:p w:rsidR="00F2395A" w:rsidRPr="002D53F7" w:rsidRDefault="00795D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598930" cy="1620520"/>
            <wp:effectExtent l="0" t="0" r="0" b="0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95A" w:rsidRPr="002D53F7" w:rsidRDefault="002946EE" w:rsidP="005649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электронном и дистанционном обучени</w:t>
      </w:r>
      <w:r w:rsidR="00564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2395A" w:rsidRPr="002D53F7" w:rsidRDefault="002946EE" w:rsidP="002D5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электронном и дистанционном обучении в </w:t>
      </w:r>
      <w:r w:rsidRPr="0056495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D53F7" w:rsidRPr="005649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95DD7">
        <w:rPr>
          <w:rFonts w:hAnsi="Times New Roman" w:cs="Times New Roman"/>
          <w:color w:val="000000"/>
          <w:sz w:val="24"/>
          <w:szCs w:val="24"/>
          <w:lang w:val="ru-RU"/>
        </w:rPr>
        <w:t>Пристеньская основная</w:t>
      </w:r>
      <w:r w:rsidR="00564950" w:rsidRPr="0056495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</w:t>
      </w:r>
      <w:r w:rsidR="002D53F7" w:rsidRPr="0056495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F2395A" w:rsidRPr="002D53F7" w:rsidRDefault="002946EE" w:rsidP="002D5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Федерации»,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11.10.2023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№ 1678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и другим 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правовыми документами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РФ в сфере образования,</w:t>
      </w:r>
      <w:r w:rsidR="002D53F7"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л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окальными нормативными актами </w:t>
      </w:r>
      <w:r w:rsidR="00564950" w:rsidRPr="0056495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795DD7">
        <w:rPr>
          <w:rFonts w:hAnsi="Times New Roman" w:cs="Times New Roman"/>
          <w:color w:val="000000"/>
          <w:sz w:val="24"/>
          <w:szCs w:val="24"/>
          <w:lang w:val="ru-RU"/>
        </w:rPr>
        <w:t>Пристеньская основная</w:t>
      </w:r>
      <w:r w:rsidR="00564950" w:rsidRPr="0056495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школа»</w:t>
      </w:r>
      <w:r w:rsidR="00564950"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образовательный контент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F2395A" w:rsidRPr="002D53F7" w:rsidRDefault="002946EE" w:rsidP="00EC32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2.1. Школа 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реализовать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 или их части с применением электронного обучения, дистанционных образовательных технологий с 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>учё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том требований федеральных государственных образовательных стандартов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 xml:space="preserve">, других нормативных правовых документов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РФ в сфере образования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 xml:space="preserve">, локальных </w:t>
      </w:r>
      <w:r w:rsidR="004B5327">
        <w:rPr>
          <w:rFonts w:hAnsi="Times New Roman" w:cs="Times New Roman"/>
          <w:color w:val="000000"/>
          <w:sz w:val="24"/>
          <w:szCs w:val="24"/>
          <w:lang w:val="ru-RU"/>
        </w:rPr>
        <w:t>нормативных актов, разрабатываемых Школой самостоятельно в соответствии с Федеральным законом «Об образовании в Российской Федерации»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95A" w:rsidRPr="002D53F7" w:rsidRDefault="002946EE" w:rsidP="00EC32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целях реализации </w:t>
      </w:r>
      <w:r w:rsidR="00EC32E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образовательной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C32E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е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 с применением электронного обучения, дистанционных образовательных технологий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фиксацию хода образовательного процесса, результатов текущего контроля успеваемости и промежуточной аттестации;</w:t>
      </w:r>
    </w:p>
    <w:p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F2395A" w:rsidRPr="002D53F7" w:rsidRDefault="002946EE" w:rsidP="00EC32E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F2395A" w:rsidRPr="002D53F7" w:rsidRDefault="002946EE" w:rsidP="005B71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</w:t>
      </w:r>
      <w:r w:rsidR="005B71A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настоящим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5B71A8">
        <w:rPr>
          <w:rFonts w:hAnsi="Times New Roman" w:cs="Times New Roman"/>
          <w:color w:val="000000"/>
          <w:sz w:val="24"/>
          <w:szCs w:val="24"/>
          <w:lang w:val="ru-RU"/>
        </w:rPr>
        <w:t xml:space="preserve">  и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размещается в открытом доступе на официальном сайте Школы не позднее 1 мая текущего учебного года.</w:t>
      </w:r>
    </w:p>
    <w:p w:rsidR="00F2395A" w:rsidRPr="002D53F7" w:rsidRDefault="002946EE" w:rsidP="00381F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2.4. Для того чтобы обучающиеся могли освоить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обще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программы, реализуемые с применением электронного обучения, дистанционных образовательных технологий, в полном объ</w:t>
      </w:r>
      <w:r w:rsidR="00381FDF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ме, обучающиеся, достигшие 14 лет, а также родители (законные представители) обучающихся, не достигших 14 лет, </w:t>
      </w:r>
      <w:r w:rsidR="00381FDF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регистрируются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во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395A" w:rsidRPr="002D53F7" w:rsidRDefault="002946EE" w:rsidP="00381F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</w:t>
      </w:r>
      <w:r w:rsidR="00381FDF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получения заявления, указанного в пункте 2.5 Положения, Школа осуществляет обучение такого обучающего по программам начального общего, </w:t>
      </w:r>
      <w:r w:rsidRPr="00564950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общего, среднего общего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без применения электронного обучения, дистанционных образовательных технологий.</w:t>
      </w:r>
    </w:p>
    <w:p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реализации основных образовательных программ начального общего, </w:t>
      </w:r>
      <w:r w:rsidRPr="00564950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общего, среднего общего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При реализации основных образовательных программ начального общего, </w:t>
      </w:r>
      <w:r w:rsidRPr="00564950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общего, среднего общего образования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</w:t>
      </w:r>
      <w:r w:rsidRPr="00564950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общего, среднего общего образования.</w:t>
      </w:r>
    </w:p>
    <w:p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7D3B57" w:rsidRDefault="002946EE" w:rsidP="007D3B5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Способы применения электронного обучения, дистанционных </w:t>
      </w:r>
    </w:p>
    <w:p w:rsidR="00F2395A" w:rsidRPr="002D53F7" w:rsidRDefault="002946EE" w:rsidP="007D3B5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технологий</w:t>
      </w:r>
    </w:p>
    <w:p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</w:t>
      </w:r>
      <w:r w:rsidR="007D3B57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том возможностей и потребностей обучающихся, их психофизического состояния.</w:t>
      </w:r>
    </w:p>
    <w:p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7D3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 объ</w:t>
      </w:r>
      <w:r w:rsidR="007D3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 занятий при применении электронного обучения, дистанционных образовательных технологий</w:t>
      </w:r>
    </w:p>
    <w:p w:rsidR="00F2395A" w:rsidRPr="002D53F7" w:rsidRDefault="002946EE" w:rsidP="00604F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5.1. Соотношение </w:t>
      </w:r>
      <w:r w:rsidR="007D3B57">
        <w:rPr>
          <w:rFonts w:hAnsi="Times New Roman" w:cs="Times New Roman"/>
          <w:color w:val="000000"/>
          <w:sz w:val="24"/>
          <w:szCs w:val="24"/>
          <w:lang w:val="ru-RU"/>
        </w:rPr>
        <w:t>объё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ма занятий, проводимых в форме контактной работы обучающихся с педагогическими работниками, и </w:t>
      </w:r>
      <w:r w:rsidR="007D3B57">
        <w:rPr>
          <w:rFonts w:hAnsi="Times New Roman" w:cs="Times New Roman"/>
          <w:color w:val="000000"/>
          <w:sz w:val="24"/>
          <w:szCs w:val="24"/>
          <w:lang w:val="ru-RU"/>
        </w:rPr>
        <w:t>объё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6.6. В случае</w:t>
      </w:r>
      <w:r w:rsidR="00E037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F2395A" w:rsidRPr="002D53F7" w:rsidRDefault="002946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идентификация и (или) аутентификация обучающихся;</w:t>
      </w:r>
    </w:p>
    <w:p w:rsidR="00F2395A" w:rsidRPr="002D53F7" w:rsidRDefault="002946E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–сервис прокторинга).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6.7. Сервис прокторинга осуществляется пут</w:t>
      </w:r>
      <w:r w:rsidR="00E03761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оказания учебно-методической помощи обучающимся</w:t>
      </w:r>
    </w:p>
    <w:p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Порядок применения сервисов взаимодействия работников с обучающимися и их законными представителями</w:t>
      </w:r>
    </w:p>
    <w:p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8.3.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gosuslugi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:rsidR="00F2395A" w:rsidRPr="002D53F7" w:rsidRDefault="00F239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2395A" w:rsidRPr="002D53F7" w:rsidSect="002D53F7">
      <w:pgSz w:w="11907" w:h="1683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33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607"/>
    <w:rsid w:val="002946EE"/>
    <w:rsid w:val="002D33B1"/>
    <w:rsid w:val="002D3591"/>
    <w:rsid w:val="002D53F7"/>
    <w:rsid w:val="003514A0"/>
    <w:rsid w:val="00381FDF"/>
    <w:rsid w:val="004B5327"/>
    <w:rsid w:val="004F7E17"/>
    <w:rsid w:val="00564950"/>
    <w:rsid w:val="005A05CE"/>
    <w:rsid w:val="005B71A8"/>
    <w:rsid w:val="00604FC1"/>
    <w:rsid w:val="00653AF6"/>
    <w:rsid w:val="00795DD7"/>
    <w:rsid w:val="007B51CE"/>
    <w:rsid w:val="007D3B57"/>
    <w:rsid w:val="00A11B11"/>
    <w:rsid w:val="00B73A5A"/>
    <w:rsid w:val="00BC4A6D"/>
    <w:rsid w:val="00DC61D6"/>
    <w:rsid w:val="00E03761"/>
    <w:rsid w:val="00E438A1"/>
    <w:rsid w:val="00EC32E0"/>
    <w:rsid w:val="00F01E19"/>
    <w:rsid w:val="00F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564950"/>
    <w:pPr>
      <w:spacing w:beforeAutospacing="0" w:afterAutospacing="0"/>
    </w:pPr>
    <w:rPr>
      <w:rFonts w:ascii="Times New Roman" w:eastAsia="Times New Roman" w:hAnsi="Times New Roman" w:cs="Times New Roman"/>
      <w:lang w:eastAsia="ru-RU"/>
    </w:rPr>
  </w:style>
  <w:style w:type="table" w:customStyle="1" w:styleId="StGen0">
    <w:name w:val="StGen0"/>
    <w:basedOn w:val="a1"/>
    <w:rsid w:val="00564950"/>
    <w:pPr>
      <w:spacing w:beforeAutospacing="0" w:afterAutospacing="0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D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564950"/>
    <w:pPr>
      <w:spacing w:beforeAutospacing="0" w:afterAutospacing="0"/>
    </w:pPr>
    <w:rPr>
      <w:rFonts w:ascii="Times New Roman" w:eastAsia="Times New Roman" w:hAnsi="Times New Roman" w:cs="Times New Roman"/>
      <w:lang w:eastAsia="ru-RU"/>
    </w:rPr>
  </w:style>
  <w:style w:type="table" w:customStyle="1" w:styleId="StGen0">
    <w:name w:val="StGen0"/>
    <w:basedOn w:val="a1"/>
    <w:rsid w:val="00564950"/>
    <w:pPr>
      <w:spacing w:beforeAutospacing="0" w:afterAutospacing="0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D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dc:description>Подготовлено экспертами Актион-МЦФЭР</dc:description>
  <cp:lastModifiedBy>Директор</cp:lastModifiedBy>
  <cp:revision>2</cp:revision>
  <dcterms:created xsi:type="dcterms:W3CDTF">2024-09-11T12:01:00Z</dcterms:created>
  <dcterms:modified xsi:type="dcterms:W3CDTF">2024-09-11T12:01:00Z</dcterms:modified>
</cp:coreProperties>
</file>